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F3B8F">
        <w:rPr>
          <w:rFonts w:ascii="Times New Roman" w:hAnsi="Times New Roman" w:cs="Times New Roman"/>
          <w:sz w:val="24"/>
          <w:szCs w:val="24"/>
        </w:rPr>
        <w:t>Поздеев</w:t>
      </w:r>
      <w:proofErr w:type="spellEnd"/>
      <w:r w:rsidRPr="005F3B8F">
        <w:rPr>
          <w:rFonts w:ascii="Times New Roman" w:hAnsi="Times New Roman" w:cs="Times New Roman"/>
          <w:sz w:val="24"/>
          <w:szCs w:val="24"/>
        </w:rPr>
        <w:t xml:space="preserve"> Константин Игоревич</w:t>
      </w:r>
    </w:p>
    <w:p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3B8F" w:rsidRPr="005F3B8F" w:rsidRDefault="005F3B8F" w:rsidP="005F3B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>ЭКЗАМЕНАЦИОННЫЙ БИЛЕТ №1</w:t>
      </w:r>
    </w:p>
    <w:p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3B8F" w:rsidRPr="005F3B8F" w:rsidRDefault="005F3B8F" w:rsidP="005F3B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3B8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5F3B8F">
        <w:rPr>
          <w:rFonts w:ascii="Times New Roman" w:hAnsi="Times New Roman" w:cs="Times New Roman"/>
          <w:sz w:val="24"/>
          <w:szCs w:val="24"/>
        </w:rPr>
        <w:t xml:space="preserve"> дисциплине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5F3B8F">
        <w:rPr>
          <w:rFonts w:ascii="Times New Roman" w:hAnsi="Times New Roman" w:cs="Times New Roman"/>
          <w:sz w:val="24"/>
          <w:szCs w:val="24"/>
        </w:rPr>
        <w:t>Современные машины и оборудование в строительстве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3B8F" w:rsidRP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1 </w:t>
      </w:r>
      <w:r w:rsidRPr="005F3B8F">
        <w:rPr>
          <w:rFonts w:ascii="Times New Roman" w:hAnsi="Times New Roman" w:cs="Times New Roman"/>
          <w:sz w:val="24"/>
          <w:szCs w:val="24"/>
        </w:rPr>
        <w:t>Классификация машин. Условные обозначения машин</w:t>
      </w:r>
    </w:p>
    <w:p w:rsidR="005F3B8F" w:rsidRP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2 </w:t>
      </w:r>
      <w:r w:rsidRPr="005F3B8F">
        <w:rPr>
          <w:rFonts w:ascii="Times New Roman" w:hAnsi="Times New Roman" w:cs="Times New Roman"/>
          <w:sz w:val="24"/>
          <w:szCs w:val="24"/>
        </w:rPr>
        <w:t>Машины для подготовительных и вспомогательных работ</w:t>
      </w:r>
    </w:p>
    <w:p w:rsidR="005F3B8F" w:rsidRP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B8F">
        <w:rPr>
          <w:rFonts w:ascii="Times New Roman" w:hAnsi="Times New Roman" w:cs="Times New Roman"/>
          <w:sz w:val="24"/>
          <w:szCs w:val="24"/>
        </w:rPr>
        <w:t xml:space="preserve">3 </w:t>
      </w:r>
      <w:r w:rsidRPr="005F3B8F">
        <w:rPr>
          <w:rFonts w:ascii="Times New Roman" w:hAnsi="Times New Roman" w:cs="Times New Roman"/>
          <w:sz w:val="24"/>
          <w:szCs w:val="24"/>
        </w:rPr>
        <w:t>Анализ и идентификация одноковшовых экскаваторов с использованием системы классификации и индексации (экскаватор ЭО-2621)</w:t>
      </w:r>
    </w:p>
    <w:p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3B8F" w:rsidRDefault="005F3B8F" w:rsidP="005F3B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333D" w:rsidRPr="005F3B8F" w:rsidRDefault="005F3B8F" w:rsidP="005F3B8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F3B8F">
        <w:rPr>
          <w:rFonts w:ascii="Times New Roman" w:hAnsi="Times New Roman" w:cs="Times New Roman"/>
          <w:sz w:val="24"/>
          <w:szCs w:val="24"/>
        </w:rPr>
        <w:t xml:space="preserve">Составитель </w:t>
      </w:r>
      <w:proofErr w:type="spellStart"/>
      <w:r w:rsidRPr="005F3B8F">
        <w:rPr>
          <w:rFonts w:ascii="Times New Roman" w:hAnsi="Times New Roman" w:cs="Times New Roman"/>
          <w:sz w:val="24"/>
          <w:szCs w:val="24"/>
        </w:rPr>
        <w:t>Алимгазин</w:t>
      </w:r>
      <w:proofErr w:type="spellEnd"/>
      <w:r w:rsidRPr="005F3B8F">
        <w:rPr>
          <w:rFonts w:ascii="Times New Roman" w:hAnsi="Times New Roman" w:cs="Times New Roman"/>
          <w:sz w:val="24"/>
          <w:szCs w:val="24"/>
        </w:rPr>
        <w:t xml:space="preserve"> Б. Т.</w:t>
      </w:r>
    </w:p>
    <w:sectPr w:rsidR="0022333D" w:rsidRPr="005F3B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C08"/>
    <w:rsid w:val="0022333D"/>
    <w:rsid w:val="00562C08"/>
    <w:rsid w:val="005F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82DDD6-4AF4-4A80-9DA4-AD2269375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2024-09-23T15:26:00Z</dcterms:created>
  <dcterms:modified xsi:type="dcterms:W3CDTF">2024-09-23T15:30:00Z</dcterms:modified>
</cp:coreProperties>
</file>